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A3C" w:rsidRPr="00D81418" w:rsidRDefault="00234A3C" w:rsidP="00234A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418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2C91695F" wp14:editId="61843AE6">
            <wp:extent cx="695325" cy="771525"/>
            <wp:effectExtent l="0" t="0" r="0" b="0"/>
            <wp:docPr id="20" name="Рисунок 20" descr="bezvodnoe_selo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ezvodnoe_selo_co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4A3C" w:rsidRPr="00D81418" w:rsidRDefault="00234A3C" w:rsidP="00234A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418">
        <w:rPr>
          <w:rFonts w:ascii="Times New Roman" w:hAnsi="Times New Roman" w:cs="Times New Roman"/>
          <w:b/>
          <w:sz w:val="28"/>
          <w:szCs w:val="28"/>
        </w:rPr>
        <w:t>АДМИНИСТРАЦИЯ БЕЗВОДНОГО СЕЛЬСКОГО ПОСЕЛЕНИЯ</w:t>
      </w:r>
    </w:p>
    <w:p w:rsidR="00234A3C" w:rsidRPr="00D81418" w:rsidRDefault="00234A3C" w:rsidP="00234A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418">
        <w:rPr>
          <w:rFonts w:ascii="Times New Roman" w:hAnsi="Times New Roman" w:cs="Times New Roman"/>
          <w:b/>
          <w:sz w:val="28"/>
          <w:szCs w:val="28"/>
        </w:rPr>
        <w:t>КУРГАНИНСКОГО РАЙОНА</w:t>
      </w:r>
    </w:p>
    <w:p w:rsidR="00234A3C" w:rsidRPr="00D81418" w:rsidRDefault="00234A3C" w:rsidP="00234A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4A3C" w:rsidRPr="00D81418" w:rsidRDefault="00234A3C" w:rsidP="00234A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41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34A3C" w:rsidRPr="00D81418" w:rsidRDefault="00234A3C" w:rsidP="00234A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4A3C" w:rsidRPr="00D81418" w:rsidRDefault="00234A3C" w:rsidP="00234A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141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81418">
        <w:rPr>
          <w:rFonts w:ascii="Times New Roman" w:hAnsi="Times New Roman" w:cs="Times New Roman"/>
          <w:sz w:val="28"/>
          <w:szCs w:val="28"/>
        </w:rPr>
        <w:t xml:space="preserve">.05.2019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98</w:t>
      </w:r>
    </w:p>
    <w:p w:rsidR="00234A3C" w:rsidRPr="00D81418" w:rsidRDefault="00234A3C" w:rsidP="00234A3C">
      <w:pPr>
        <w:pStyle w:val="a6"/>
        <w:jc w:val="center"/>
        <w:rPr>
          <w:rFonts w:ascii="Times New Roman" w:hAnsi="Times New Roman"/>
          <w:color w:val="000000"/>
          <w:sz w:val="20"/>
          <w:szCs w:val="20"/>
        </w:rPr>
      </w:pPr>
      <w:r w:rsidRPr="00D81418">
        <w:rPr>
          <w:rFonts w:ascii="Times New Roman" w:hAnsi="Times New Roman"/>
          <w:color w:val="000000"/>
          <w:sz w:val="20"/>
          <w:szCs w:val="20"/>
        </w:rPr>
        <w:t>поселок Степной</w:t>
      </w:r>
    </w:p>
    <w:p w:rsidR="00234A3C" w:rsidRPr="00D81418" w:rsidRDefault="00234A3C" w:rsidP="00234A3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</w:p>
    <w:p w:rsidR="00212081" w:rsidRDefault="00212081" w:rsidP="000C3C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</w:p>
    <w:p w:rsidR="00212081" w:rsidRDefault="00212081" w:rsidP="000C3C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Безводного сельского поселения Курганинского района </w:t>
      </w:r>
    </w:p>
    <w:p w:rsidR="00212081" w:rsidRDefault="00E03C81" w:rsidP="000C3C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8 апреля 2019 года № 69</w:t>
      </w:r>
    </w:p>
    <w:p w:rsidR="00E03C81" w:rsidRPr="00E03C81" w:rsidRDefault="00E03C81" w:rsidP="00E03C81">
      <w:pPr>
        <w:widowControl w:val="0"/>
        <w:suppressAutoHyphens/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</w:t>
      </w:r>
      <w:r w:rsidRPr="00E03C8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Об утверждении Административного регламента </w:t>
      </w:r>
    </w:p>
    <w:p w:rsidR="00A5118C" w:rsidRDefault="00E03C81" w:rsidP="00E03C81">
      <w:pPr>
        <w:widowControl w:val="0"/>
        <w:suppressAutoHyphens/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03C8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исполнения муниципальной функции </w:t>
      </w:r>
      <w:r w:rsidRPr="00E03C8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«</w:t>
      </w:r>
      <w:r w:rsidRPr="00E03C8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Осуществление </w:t>
      </w:r>
    </w:p>
    <w:p w:rsidR="00E03C81" w:rsidRPr="00E03C81" w:rsidRDefault="00E03C81" w:rsidP="00E03C81">
      <w:pPr>
        <w:widowControl w:val="0"/>
        <w:suppressAutoHyphens/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03C8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муниципального контроля за сохранностью автомобильных </w:t>
      </w:r>
    </w:p>
    <w:p w:rsidR="00E03C81" w:rsidRPr="00E03C81" w:rsidRDefault="00E03C81" w:rsidP="00E03C81">
      <w:pPr>
        <w:widowControl w:val="0"/>
        <w:suppressAutoHyphens/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03C8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дорог местного значения в границах населенных пунктов </w:t>
      </w:r>
    </w:p>
    <w:p w:rsidR="00E03C81" w:rsidRPr="00E03C81" w:rsidRDefault="00E03C81" w:rsidP="00E03C81">
      <w:pPr>
        <w:widowControl w:val="0"/>
        <w:suppressAutoHyphens/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E03C8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Безводного сельского поселения Курганинского района</w:t>
      </w:r>
      <w:r w:rsidRPr="00E03C8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»</w:t>
      </w:r>
    </w:p>
    <w:p w:rsidR="00BA0678" w:rsidRPr="00A579D2" w:rsidRDefault="00BA0678" w:rsidP="000C3C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0678" w:rsidRDefault="00BA0678" w:rsidP="00BA06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12081" w:rsidRDefault="00BA0678" w:rsidP="00323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5FA"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 w:rsidR="00212081">
        <w:rPr>
          <w:rFonts w:ascii="Times New Roman" w:hAnsi="Times New Roman" w:cs="Times New Roman"/>
          <w:sz w:val="28"/>
          <w:szCs w:val="28"/>
        </w:rPr>
        <w:t xml:space="preserve"> законом от 6 октября 2003 года</w:t>
      </w:r>
      <w:r w:rsidR="00234A3C">
        <w:rPr>
          <w:rFonts w:ascii="Times New Roman" w:hAnsi="Times New Roman" w:cs="Times New Roman"/>
          <w:sz w:val="28"/>
          <w:szCs w:val="28"/>
        </w:rPr>
        <w:t xml:space="preserve"> </w:t>
      </w:r>
      <w:r w:rsidRPr="008635FA">
        <w:rPr>
          <w:rFonts w:ascii="Times New Roman" w:hAnsi="Times New Roman" w:cs="Times New Roman"/>
          <w:sz w:val="28"/>
          <w:szCs w:val="28"/>
        </w:rPr>
        <w:t>№131-Ф3«Об общих принципах организации местного самоуправления в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5FA">
        <w:rPr>
          <w:rFonts w:ascii="Times New Roman" w:hAnsi="Times New Roman" w:cs="Times New Roman"/>
          <w:sz w:val="28"/>
          <w:szCs w:val="28"/>
        </w:rPr>
        <w:t>Федерации</w:t>
      </w:r>
      <w:r w:rsidR="00212081">
        <w:rPr>
          <w:rFonts w:ascii="Times New Roman" w:hAnsi="Times New Roman" w:cs="Times New Roman"/>
          <w:sz w:val="28"/>
          <w:szCs w:val="28"/>
        </w:rPr>
        <w:t>,</w:t>
      </w:r>
      <w:r w:rsidR="00212081" w:rsidRPr="00212081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="00212081" w:rsidRPr="00212081">
        <w:rPr>
          <w:rFonts w:ascii="Times New Roman" w:hAnsi="Times New Roman" w:cs="Times New Roman"/>
          <w:sz w:val="28"/>
          <w:szCs w:val="28"/>
        </w:rPr>
        <w:t>Уставом Безводного сельского поселения Курганинского района, зарегистрированного управлением Министерства юстиции Российской Федерации по Краснодарскому краю от 7</w:t>
      </w:r>
      <w:r w:rsidR="00212081">
        <w:rPr>
          <w:rFonts w:ascii="Times New Roman" w:hAnsi="Times New Roman" w:cs="Times New Roman"/>
          <w:sz w:val="28"/>
          <w:szCs w:val="28"/>
        </w:rPr>
        <w:t xml:space="preserve"> июня 2017 года</w:t>
      </w:r>
      <w:r w:rsidR="00234A3C">
        <w:rPr>
          <w:rFonts w:ascii="Times New Roman" w:hAnsi="Times New Roman" w:cs="Times New Roman"/>
          <w:sz w:val="28"/>
          <w:szCs w:val="28"/>
        </w:rPr>
        <w:t xml:space="preserve"> </w:t>
      </w:r>
      <w:r w:rsidR="00212081" w:rsidRPr="00212081">
        <w:rPr>
          <w:rFonts w:ascii="Times New Roman" w:hAnsi="Times New Roman" w:cs="Times New Roman"/>
          <w:sz w:val="28"/>
          <w:szCs w:val="28"/>
        </w:rPr>
        <w:t xml:space="preserve">№ </w:t>
      </w:r>
      <w:r w:rsidR="00212081" w:rsidRPr="00212081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212081" w:rsidRPr="00212081">
        <w:rPr>
          <w:rFonts w:ascii="Times New Roman" w:hAnsi="Times New Roman" w:cs="Times New Roman"/>
          <w:sz w:val="28"/>
          <w:szCs w:val="28"/>
        </w:rPr>
        <w:t xml:space="preserve"> 235173022017001 п о с </w:t>
      </w:r>
      <w:proofErr w:type="gramStart"/>
      <w:r w:rsidR="00212081" w:rsidRPr="00212081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212081" w:rsidRPr="00212081">
        <w:rPr>
          <w:rFonts w:ascii="Times New Roman" w:hAnsi="Times New Roman" w:cs="Times New Roman"/>
          <w:sz w:val="28"/>
          <w:szCs w:val="28"/>
        </w:rPr>
        <w:t xml:space="preserve"> а н о в л я ю:</w:t>
      </w:r>
    </w:p>
    <w:p w:rsidR="00827538" w:rsidRDefault="00212081" w:rsidP="00B43C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</w:t>
      </w:r>
      <w:r w:rsidRPr="00212081">
        <w:rPr>
          <w:rFonts w:ascii="Times New Roman" w:hAnsi="Times New Roman" w:cs="Times New Roman"/>
          <w:sz w:val="28"/>
          <w:szCs w:val="28"/>
        </w:rPr>
        <w:t xml:space="preserve">в </w:t>
      </w:r>
      <w:r w:rsidR="00A5118C">
        <w:rPr>
          <w:rFonts w:ascii="Times New Roman" w:hAnsi="Times New Roman" w:cs="Times New Roman"/>
          <w:sz w:val="28"/>
          <w:szCs w:val="28"/>
        </w:rPr>
        <w:t>А</w:t>
      </w:r>
      <w:r w:rsidR="00F56377">
        <w:rPr>
          <w:rFonts w:ascii="Times New Roman" w:hAnsi="Times New Roman" w:cs="Times New Roman"/>
          <w:sz w:val="28"/>
          <w:szCs w:val="28"/>
        </w:rPr>
        <w:t xml:space="preserve">дминистративный регламент исполнения муниципальной функции «Осуществление муниципального контроля за сохранностью автомобильных дорог местного значения в границах населенных пунктов Безводного сельского поселения Курганинского района» </w:t>
      </w:r>
      <w:r w:rsidR="002E0C9A">
        <w:rPr>
          <w:rFonts w:ascii="Times New Roman" w:hAnsi="Times New Roman" w:cs="Times New Roman"/>
          <w:sz w:val="28"/>
          <w:szCs w:val="28"/>
        </w:rPr>
        <w:t>утвержденный постановлением администрации Безводного сельского поселения Курганинского</w:t>
      </w:r>
      <w:r w:rsidR="006E501A">
        <w:rPr>
          <w:rFonts w:ascii="Times New Roman" w:hAnsi="Times New Roman" w:cs="Times New Roman"/>
          <w:sz w:val="28"/>
          <w:szCs w:val="28"/>
        </w:rPr>
        <w:t xml:space="preserve"> района от 8 апреля 2019 года № 69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59226D" w:rsidRDefault="00B43CB0" w:rsidP="00323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9226D">
        <w:rPr>
          <w:rFonts w:ascii="Times New Roman" w:hAnsi="Times New Roman" w:cs="Times New Roman"/>
          <w:sz w:val="28"/>
          <w:szCs w:val="28"/>
        </w:rPr>
        <w:t>) дополнить п. 1.7</w:t>
      </w:r>
      <w:r w:rsidR="00A5118C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 w:rsidR="00E93626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A5118C">
        <w:rPr>
          <w:rFonts w:ascii="Times New Roman" w:hAnsi="Times New Roman" w:cs="Times New Roman"/>
          <w:sz w:val="28"/>
          <w:szCs w:val="28"/>
        </w:rPr>
        <w:t>ами</w:t>
      </w:r>
      <w:r w:rsidR="00E93626">
        <w:rPr>
          <w:rFonts w:ascii="Times New Roman" w:hAnsi="Times New Roman" w:cs="Times New Roman"/>
          <w:sz w:val="28"/>
          <w:szCs w:val="28"/>
        </w:rPr>
        <w:t xml:space="preserve"> </w:t>
      </w:r>
      <w:r w:rsidR="00A5118C">
        <w:rPr>
          <w:rFonts w:ascii="Times New Roman" w:hAnsi="Times New Roman" w:cs="Times New Roman"/>
          <w:sz w:val="28"/>
          <w:szCs w:val="28"/>
        </w:rPr>
        <w:t xml:space="preserve">1.7.1, 1.7.2. </w:t>
      </w:r>
      <w:r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6E501A" w:rsidRPr="007A19D2" w:rsidRDefault="00A5118C" w:rsidP="006E50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«1.7.</w:t>
      </w:r>
      <w:r w:rsidR="006E501A" w:rsidRPr="007A19D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 Плановые проверки в отношении юридических лиц, индивидуальных предпринимателей, отнесенных в соответствии со </w:t>
      </w:r>
      <w:hyperlink r:id="rId6" w:tooltip="Статья 4. Категории субъектов малого и среднего предпринимательства" w:history="1">
        <w:r w:rsidR="006E501A" w:rsidRPr="007A19D2">
          <w:rPr>
            <w:rFonts w:ascii="Times New Roman" w:eastAsia="Times New Roman" w:hAnsi="Times New Roman" w:cs="Times New Roman"/>
            <w:color w:val="207B97"/>
            <w:sz w:val="28"/>
            <w:szCs w:val="28"/>
            <w:u w:val="single"/>
            <w:lang w:eastAsia="ru-RU"/>
          </w:rPr>
          <w:t>статьей 4 Федерального закона от 24 июля 2007 года N 209-ФЗ</w:t>
        </w:r>
      </w:hyperlink>
      <w:r w:rsidR="006E501A" w:rsidRPr="007A19D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"О развитии малого и среднего предпринимательства в Российской Федерации" к субъектам малого предпринимательства, сведения о которых включены в единый реестр субъектов малого и среднего предпринимательства, не проводятся с 1 января 2019 года по 31 декабря 2020 года, за исключением:</w:t>
      </w:r>
    </w:p>
    <w:p w:rsidR="006E501A" w:rsidRPr="007A19D2" w:rsidRDefault="006E501A" w:rsidP="00882F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A19D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1) плановых проверок, проводимых в рамках видов государственного контроля (надзора), по которым установлены категории риска, классы </w:t>
      </w:r>
      <w:r w:rsidRPr="007A19D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(категории) опасности, а также критерии отнесения деятельности юридических лиц, индивидуальных предпринимателей и (или) используемых ими производственных объектов к определенной категории риска либо определенному классу (категории) опасности;</w:t>
      </w:r>
    </w:p>
    <w:p w:rsidR="006E501A" w:rsidRPr="007A19D2" w:rsidRDefault="006E501A" w:rsidP="006E50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A19D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2) плановых проверок юридических лиц, индивидуальных предпринимателей, осуществляющих виды деятельности, перечень которых устанавливается Правительством Российской Федерации в соответствии с частью 9 статьи 9 настоящего Федерального закона;</w:t>
      </w:r>
    </w:p>
    <w:p w:rsidR="006E501A" w:rsidRPr="007A19D2" w:rsidRDefault="006E501A" w:rsidP="006E50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A19D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3) плановых проверок юридических лиц, индивидуальных предпринимателей при наличии у органа государственного контроля (надзора), органа муниципального контроля информации о том,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нарушения, определенного в соответствии с </w:t>
      </w:r>
      <w:hyperlink r:id="rId7" w:tooltip="&quot;Кодекс РФ об административных правонарушениях&quot; от 30.12.2001 N 195-ФЗ" w:history="1">
        <w:r w:rsidRPr="007A19D2">
          <w:rPr>
            <w:rFonts w:ascii="Times New Roman" w:eastAsia="Times New Roman" w:hAnsi="Times New Roman" w:cs="Times New Roman"/>
            <w:color w:val="207B97"/>
            <w:sz w:val="28"/>
            <w:szCs w:val="28"/>
            <w:u w:val="single"/>
            <w:lang w:eastAsia="ru-RU"/>
          </w:rPr>
          <w:t>Кодексом Российской Федерации об административных правонарушениях</w:t>
        </w:r>
      </w:hyperlink>
      <w:r w:rsidRPr="007A19D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или административного наказания в виде дисквалификации или административного приостановления деятельности либо принято решение о приостановлении и (или) аннулировании лицензии, выданной в соответствии с </w:t>
      </w:r>
      <w:hyperlink r:id="rId8" w:tooltip="Федеральный закон от 04.05.2011 N 99-ФЗ  &quot;О лицензировании отдельных видов деятельности&quot;" w:history="1">
        <w:r w:rsidRPr="007A19D2">
          <w:rPr>
            <w:rFonts w:ascii="Times New Roman" w:eastAsia="Times New Roman" w:hAnsi="Times New Roman" w:cs="Times New Roman"/>
            <w:color w:val="207B97"/>
            <w:sz w:val="28"/>
            <w:szCs w:val="28"/>
            <w:u w:val="single"/>
            <w:lang w:eastAsia="ru-RU"/>
          </w:rPr>
          <w:t>Федеральным законом от 4 мая 2011 года N 99-ФЗ "О лицензировании отдельных видов деятельности"</w:t>
        </w:r>
      </w:hyperlink>
      <w:r w:rsidRPr="007A19D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и с даты окончания проведения проверки, по результатам которой вынесено такое постановление либо принято такое решение, прошло менее трех лет. При этом в ежегодном плане проведения плановых проверок помимо сведений, предусмотренных частью 4 статьи 9 настоящего Федерального закона, приводится информация об указанном постановлении или решении, дате их вступления в законную силу и дате окончания проведения проверки, по результатам которой вынесено такое постановление либо принято такое решение;</w:t>
      </w:r>
    </w:p>
    <w:p w:rsidR="006E501A" w:rsidRPr="007A19D2" w:rsidRDefault="006E501A" w:rsidP="006E50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A19D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4) плановых проверок, проводимых по лицензируемым видам деятельности в отношении осуществляющих их юридических лиц, индивидуальных предпринимателей;</w:t>
      </w:r>
    </w:p>
    <w:p w:rsidR="006E501A" w:rsidRPr="007A19D2" w:rsidRDefault="006E501A" w:rsidP="006E50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A19D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5) плановых проверок, проводимых в рамках:</w:t>
      </w:r>
    </w:p>
    <w:p w:rsidR="006E501A" w:rsidRPr="007A19D2" w:rsidRDefault="006E501A" w:rsidP="006E50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A19D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а) федерального государственного надзора в области обеспечения радиационной безопасности;</w:t>
      </w:r>
    </w:p>
    <w:p w:rsidR="006E501A" w:rsidRPr="007A19D2" w:rsidRDefault="006E501A" w:rsidP="006E50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A19D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б) федерального государственного контроля за обеспечением защиты государственной тайны;</w:t>
      </w:r>
    </w:p>
    <w:p w:rsidR="006E501A" w:rsidRPr="007A19D2" w:rsidRDefault="006E501A" w:rsidP="006E50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A19D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в) внешнего контроля качества работы аудиторских организаций, определенных </w:t>
      </w:r>
      <w:hyperlink r:id="rId9" w:tooltip="Федеральный закон от 30.12.2008 N 307-ФЗ  &quot;Об аудиторской деятельности&quot;" w:history="1">
        <w:r w:rsidRPr="007A19D2">
          <w:rPr>
            <w:rFonts w:ascii="Times New Roman" w:eastAsia="Times New Roman" w:hAnsi="Times New Roman" w:cs="Times New Roman"/>
            <w:color w:val="207B97"/>
            <w:sz w:val="28"/>
            <w:szCs w:val="28"/>
            <w:u w:val="single"/>
            <w:lang w:eastAsia="ru-RU"/>
          </w:rPr>
          <w:t>Федеральным законом от 30 декабря 2008 года N 307-ФЗ</w:t>
        </w:r>
      </w:hyperlink>
      <w:r w:rsidRPr="007A19D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"Об аудиторской деятельности";</w:t>
      </w:r>
    </w:p>
    <w:p w:rsidR="006E501A" w:rsidRPr="007A19D2" w:rsidRDefault="006E501A" w:rsidP="006E50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A19D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г) федерального государственного надзора в области использования атомной энергии;</w:t>
      </w:r>
    </w:p>
    <w:p w:rsidR="006E501A" w:rsidRPr="007A19D2" w:rsidRDefault="006E501A" w:rsidP="006E50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A19D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д) федерального государственного пробирного надзора.</w:t>
      </w:r>
    </w:p>
    <w:p w:rsidR="006E501A" w:rsidRPr="006E501A" w:rsidRDefault="00A5118C" w:rsidP="006E50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1.7.2. </w:t>
      </w:r>
      <w:r w:rsidR="006E501A" w:rsidRPr="007A19D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(надзоре) и муниципальном контроле и влечет недействительность результатов проверки в соответствии с частью 1 статьи 20 настоящего Федерального закона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.».</w:t>
      </w:r>
    </w:p>
    <w:p w:rsidR="00323935" w:rsidRPr="00B43CB0" w:rsidRDefault="00BA0678" w:rsidP="00323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CB0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B43CB0">
        <w:rPr>
          <w:rFonts w:ascii="Times New Roman" w:hAnsi="Times New Roman" w:cs="Times New Roman"/>
          <w:sz w:val="28"/>
          <w:szCs w:val="28"/>
        </w:rPr>
        <w:t>.</w:t>
      </w:r>
      <w:r w:rsidR="00323935" w:rsidRPr="00B43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3935" w:rsidRPr="00B43CB0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периодическом печатном средстве массовой информации органов местного самоуправления муниципального образования Курганинский район «Вестник органов местного самоуправления Безводного сельского поселения Курганинского района» и разместить на официальном сайте администрации Безводного сельского поселения Курганинского района в сети интернет.</w:t>
      </w:r>
    </w:p>
    <w:p w:rsidR="00BA0678" w:rsidRPr="008635FA" w:rsidRDefault="00A5118C" w:rsidP="00323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23935" w:rsidRPr="00B43CB0">
        <w:rPr>
          <w:rFonts w:ascii="Times New Roman" w:hAnsi="Times New Roman" w:cs="Times New Roman"/>
          <w:sz w:val="28"/>
          <w:szCs w:val="28"/>
        </w:rPr>
        <w:t xml:space="preserve">. </w:t>
      </w:r>
      <w:r w:rsidR="00BA0678" w:rsidRPr="00B43CB0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официального опубликования.</w:t>
      </w:r>
    </w:p>
    <w:p w:rsidR="007A417B" w:rsidRDefault="007A417B" w:rsidP="00BA0678">
      <w:pPr>
        <w:spacing w:after="0" w:line="240" w:lineRule="auto"/>
      </w:pPr>
    </w:p>
    <w:p w:rsidR="00827538" w:rsidRDefault="00827538" w:rsidP="007A417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A417B" w:rsidRDefault="007A417B" w:rsidP="007A417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Глава Безводного сельского </w:t>
      </w:r>
    </w:p>
    <w:p w:rsidR="007A417B" w:rsidRDefault="007A417B" w:rsidP="007A417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поселения Курганинского района                               </w:t>
      </w:r>
      <w:r w:rsidR="00323935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Н.Н. Барышникова</w:t>
      </w:r>
      <w:bookmarkStart w:id="0" w:name="_GoBack"/>
      <w:bookmarkEnd w:id="0"/>
    </w:p>
    <w:sectPr w:rsidR="007A417B" w:rsidSect="00234A3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F11401"/>
    <w:multiLevelType w:val="hybridMultilevel"/>
    <w:tmpl w:val="20C8F7B2"/>
    <w:lvl w:ilvl="0" w:tplc="8AD46A3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678"/>
    <w:rsid w:val="000458EA"/>
    <w:rsid w:val="000C3C00"/>
    <w:rsid w:val="00101F6C"/>
    <w:rsid w:val="00173C3C"/>
    <w:rsid w:val="001D5E66"/>
    <w:rsid w:val="00212081"/>
    <w:rsid w:val="00234A3C"/>
    <w:rsid w:val="00235322"/>
    <w:rsid w:val="002E0C9A"/>
    <w:rsid w:val="003131CB"/>
    <w:rsid w:val="00323935"/>
    <w:rsid w:val="00444BCE"/>
    <w:rsid w:val="004C505F"/>
    <w:rsid w:val="00577B72"/>
    <w:rsid w:val="0059226D"/>
    <w:rsid w:val="005A5805"/>
    <w:rsid w:val="006E501A"/>
    <w:rsid w:val="007A19D2"/>
    <w:rsid w:val="007A417B"/>
    <w:rsid w:val="00827538"/>
    <w:rsid w:val="00882F36"/>
    <w:rsid w:val="00885A61"/>
    <w:rsid w:val="00A5118C"/>
    <w:rsid w:val="00B208EE"/>
    <w:rsid w:val="00B43CB0"/>
    <w:rsid w:val="00B7165C"/>
    <w:rsid w:val="00BA0678"/>
    <w:rsid w:val="00CD3CD2"/>
    <w:rsid w:val="00E03C81"/>
    <w:rsid w:val="00E93626"/>
    <w:rsid w:val="00EC7E20"/>
    <w:rsid w:val="00F56377"/>
    <w:rsid w:val="00F7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92DA1"/>
  <w15:docId w15:val="{2AA65E20-703D-4D82-A1D4-0F911AD08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678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7A19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7A417B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kern w:val="1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7A417B"/>
    <w:rPr>
      <w:rFonts w:ascii="Arial" w:eastAsia="Lucida Sans Unicode" w:hAnsi="Arial" w:cs="Times New Roman"/>
      <w:kern w:val="1"/>
      <w:sz w:val="24"/>
      <w:szCs w:val="24"/>
    </w:rPr>
  </w:style>
  <w:style w:type="paragraph" w:customStyle="1" w:styleId="Style5">
    <w:name w:val="Style5"/>
    <w:basedOn w:val="a"/>
    <w:uiPriority w:val="99"/>
    <w:rsid w:val="007A417B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7A417B"/>
    <w:rPr>
      <w:rFonts w:ascii="Times New Roman" w:hAnsi="Times New Roman" w:cs="Times New Roman"/>
      <w:spacing w:val="20"/>
      <w:sz w:val="24"/>
      <w:szCs w:val="24"/>
    </w:rPr>
  </w:style>
  <w:style w:type="paragraph" w:customStyle="1" w:styleId="Style7">
    <w:name w:val="Style7"/>
    <w:basedOn w:val="a"/>
    <w:uiPriority w:val="99"/>
    <w:rsid w:val="007A417B"/>
    <w:pPr>
      <w:widowControl w:val="0"/>
      <w:autoSpaceDE w:val="0"/>
      <w:autoSpaceDN w:val="0"/>
      <w:adjustRightInd w:val="0"/>
      <w:spacing w:after="0" w:line="323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7A417B"/>
    <w:rPr>
      <w:rFonts w:ascii="Times New Roman" w:hAnsi="Times New Roman" w:cs="Times New Roman"/>
      <w:b/>
      <w:bCs/>
      <w:smallCaps/>
      <w:sz w:val="20"/>
      <w:szCs w:val="20"/>
    </w:rPr>
  </w:style>
  <w:style w:type="paragraph" w:customStyle="1" w:styleId="Style1">
    <w:name w:val="Style1"/>
    <w:basedOn w:val="a"/>
    <w:uiPriority w:val="99"/>
    <w:rsid w:val="007A417B"/>
    <w:pPr>
      <w:widowControl w:val="0"/>
      <w:autoSpaceDE w:val="0"/>
      <w:autoSpaceDN w:val="0"/>
      <w:adjustRightInd w:val="0"/>
      <w:spacing w:after="0" w:line="320" w:lineRule="exact"/>
      <w:ind w:firstLine="7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7A417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b/>
      <w:bCs/>
      <w:kern w:val="2"/>
      <w:sz w:val="24"/>
      <w:szCs w:val="24"/>
      <w:lang w:eastAsia="ar-SA"/>
    </w:rPr>
  </w:style>
  <w:style w:type="character" w:styleId="a5">
    <w:name w:val="Hyperlink"/>
    <w:basedOn w:val="a0"/>
    <w:uiPriority w:val="99"/>
    <w:unhideWhenUsed/>
    <w:rsid w:val="001D5E66"/>
    <w:rPr>
      <w:color w:val="0000FF" w:themeColor="hyperlink"/>
      <w:u w:val="single"/>
    </w:rPr>
  </w:style>
  <w:style w:type="paragraph" w:styleId="a6">
    <w:name w:val="No Spacing"/>
    <w:link w:val="a7"/>
    <w:qFormat/>
    <w:rsid w:val="00212081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21208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A19D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7">
    <w:name w:val="Без интервала Знак"/>
    <w:link w:val="a6"/>
    <w:locked/>
    <w:rsid w:val="00234A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7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2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8450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155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rf.info/zakon-o-licenzirovanii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zakonrf.info/koa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zakonrf.info/zakon-o-razvitii-malsred-biznesa/4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zakonrf.info/zakon-ob-auditorskoy-deyatelnost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882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Admin</cp:lastModifiedBy>
  <cp:revision>20</cp:revision>
  <cp:lastPrinted>2019-05-29T12:50:00Z</cp:lastPrinted>
  <dcterms:created xsi:type="dcterms:W3CDTF">2019-05-21T08:17:00Z</dcterms:created>
  <dcterms:modified xsi:type="dcterms:W3CDTF">2019-05-31T06:22:00Z</dcterms:modified>
</cp:coreProperties>
</file>